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5A" w:rsidRDefault="00A75D1F" w:rsidP="001509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Рекомендации по проведению муниципального этапа всероссийской олимпиады по технологии 2016-2017 учебный год</w:t>
      </w:r>
    </w:p>
    <w:p w:rsidR="00767C68" w:rsidRDefault="00767C68" w:rsidP="007F4804">
      <w:pPr>
        <w:pStyle w:val="a4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4804">
        <w:rPr>
          <w:rFonts w:ascii="Times New Roman" w:hAnsi="Times New Roman" w:cs="Times New Roman"/>
          <w:b/>
          <w:sz w:val="24"/>
          <w:szCs w:val="24"/>
        </w:rPr>
        <w:t>1</w:t>
      </w:r>
      <w:r w:rsidR="004D6C5A" w:rsidRPr="00767C68">
        <w:rPr>
          <w:rFonts w:ascii="Times New Roman" w:hAnsi="Times New Roman" w:cs="Times New Roman"/>
          <w:b/>
          <w:sz w:val="24"/>
          <w:szCs w:val="24"/>
        </w:rPr>
        <w:t>. Порядок организации муниципального этапа олимпиады</w:t>
      </w:r>
      <w:r w:rsidR="004D6C5A" w:rsidRPr="004D6C5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D6C5A" w:rsidRDefault="004D6C5A" w:rsidP="007F4804">
      <w:pPr>
        <w:pStyle w:val="a4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D6C5A">
        <w:rPr>
          <w:rFonts w:ascii="Times New Roman" w:hAnsi="Times New Roman" w:cs="Times New Roman"/>
          <w:sz w:val="24"/>
          <w:szCs w:val="24"/>
        </w:rPr>
        <w:t xml:space="preserve">Конкретные сроки проведения муниципального этапа олимпиады по технологии устанавливаются органом государственной власти субъекта Российской Федерации, осуществляющим государственное управление в сфере образования. Срок окончания муниципального этапа олимпиады - </w:t>
      </w:r>
      <w:r w:rsidRPr="00767C68">
        <w:rPr>
          <w:rFonts w:ascii="Times New Roman" w:hAnsi="Times New Roman" w:cs="Times New Roman"/>
          <w:b/>
          <w:sz w:val="24"/>
          <w:szCs w:val="24"/>
        </w:rPr>
        <w:t>не позднее 25 декабря</w:t>
      </w:r>
      <w:r w:rsidRPr="004D6C5A">
        <w:rPr>
          <w:rFonts w:ascii="Times New Roman" w:hAnsi="Times New Roman" w:cs="Times New Roman"/>
          <w:sz w:val="24"/>
          <w:szCs w:val="24"/>
        </w:rPr>
        <w:t xml:space="preserve">. 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Организатор муниципального этапа должен обеспечить участие в этом этапе всех обучающихся, получивших право в нем участвовать. Образовательная организация, на базе которой будет проходить муниципальный этап, назначается организатором этого этапа. </w:t>
      </w:r>
      <w:r w:rsidRPr="00767C68">
        <w:rPr>
          <w:rFonts w:ascii="Times New Roman" w:hAnsi="Times New Roman" w:cs="Times New Roman"/>
          <w:b/>
          <w:sz w:val="24"/>
          <w:szCs w:val="24"/>
        </w:rPr>
        <w:t>О дате и месте проведения муниципального этапа Олимпиады, а также об условиях его проведения, все участники должны быть проинформированы не менее чем за 15 календарных дней до его начала.</w:t>
      </w:r>
      <w:r w:rsidRPr="004D6C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6C5A" w:rsidRDefault="004D6C5A" w:rsidP="007F4804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6C5A">
        <w:rPr>
          <w:rFonts w:ascii="Times New Roman" w:hAnsi="Times New Roman" w:cs="Times New Roman"/>
          <w:sz w:val="24"/>
          <w:szCs w:val="24"/>
        </w:rPr>
        <w:t>На муниципальном этапе олимпиады по технологии принимают индивидуальное участие;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  <w:proofErr w:type="gramEnd"/>
      <w:r w:rsidRPr="004D6C5A">
        <w:rPr>
          <w:rFonts w:ascii="Times New Roman" w:hAnsi="Times New Roman" w:cs="Times New Roman"/>
          <w:sz w:val="24"/>
          <w:szCs w:val="24"/>
        </w:rPr>
        <w:t xml:space="preserve"> Все участники проходят процедуру регистрации.  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4D6C5A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4D6C5A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4D6C5A">
        <w:rPr>
          <w:rFonts w:ascii="Times New Roman" w:hAnsi="Times New Roman" w:cs="Times New Roman"/>
          <w:sz w:val="24"/>
          <w:szCs w:val="24"/>
        </w:rPr>
        <w:t>последующие этапы олимпиады, данные участники олимпиады выполняют</w:t>
      </w:r>
      <w:proofErr w:type="gramEnd"/>
      <w:r w:rsidRPr="004D6C5A">
        <w:rPr>
          <w:rFonts w:ascii="Times New Roman" w:hAnsi="Times New Roman" w:cs="Times New Roman"/>
          <w:sz w:val="24"/>
          <w:szCs w:val="24"/>
        </w:rPr>
        <w:t xml:space="preserve"> олимпиадные задания, разработанные для класса, который они выбрали на муниципальном этапе олимпиады. Участники выполняют работы по заданиям,  разработанными региональными предметно-методическими комиссиями. </w:t>
      </w:r>
      <w:proofErr w:type="gramStart"/>
      <w:r w:rsidRPr="004D6C5A">
        <w:rPr>
          <w:rFonts w:ascii="Times New Roman" w:hAnsi="Times New Roman" w:cs="Times New Roman"/>
          <w:sz w:val="24"/>
          <w:szCs w:val="24"/>
        </w:rPr>
        <w:t>В состав комплекта материалов, передаваемых региональной предметно-методической комиссией в оргкомитет муниципального этапа входят: тексты олимпиадных заданий по теоретическому (тесты, вопросы, задачи) и практическому этапам (практическая работа по обработке материалов, швейных изделий, электротехнике, моделированию); методика оценивания работ, методические рекомендации по проведению защиты проектов, а также по разбору и показу участникам предложенных олимпиадных заданий.</w:t>
      </w:r>
      <w:proofErr w:type="gramEnd"/>
      <w:r w:rsidRPr="004D6C5A">
        <w:rPr>
          <w:rFonts w:ascii="Times New Roman" w:hAnsi="Times New Roman" w:cs="Times New Roman"/>
          <w:sz w:val="24"/>
          <w:szCs w:val="24"/>
        </w:rPr>
        <w:t xml:space="preserve"> </w:t>
      </w:r>
      <w:r w:rsidRPr="00767C68">
        <w:rPr>
          <w:rFonts w:ascii="Times New Roman" w:hAnsi="Times New Roman" w:cs="Times New Roman"/>
          <w:b/>
          <w:sz w:val="24"/>
          <w:szCs w:val="24"/>
        </w:rPr>
        <w:t>Перед началом проведения конкурсов учащиеся должны быть проинструктированы о продолжительности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случаях удаления с олимпиады, о месте и времени ознакомления с результатами, о порядке подачи апелляции</w:t>
      </w:r>
      <w:r w:rsidRPr="004D6C5A">
        <w:rPr>
          <w:rFonts w:ascii="Times New Roman" w:hAnsi="Times New Roman" w:cs="Times New Roman"/>
          <w:sz w:val="24"/>
          <w:szCs w:val="24"/>
        </w:rPr>
        <w:t>. Во время проведения олимпиады участники олимпиады должны соблюдать требования и «Порядок проведения всероссийской олимпиады школьников»: следовать указаниям представителя организатора олимпиады;  не вправе общаться, свободно перемещаться по аудитории.</w:t>
      </w:r>
      <w:r w:rsidR="00767C68">
        <w:rPr>
          <w:rFonts w:ascii="Times New Roman" w:hAnsi="Times New Roman" w:cs="Times New Roman"/>
          <w:sz w:val="24"/>
          <w:szCs w:val="24"/>
        </w:rPr>
        <w:t xml:space="preserve">      </w:t>
      </w:r>
      <w:r w:rsidRPr="004D6C5A">
        <w:rPr>
          <w:rFonts w:ascii="Times New Roman" w:hAnsi="Times New Roman" w:cs="Times New Roman"/>
          <w:sz w:val="24"/>
          <w:szCs w:val="24"/>
        </w:rPr>
        <w:t xml:space="preserve"> </w:t>
      </w:r>
      <w:r w:rsidRPr="00767C68">
        <w:rPr>
          <w:rFonts w:ascii="Times New Roman" w:hAnsi="Times New Roman" w:cs="Times New Roman"/>
          <w:b/>
          <w:sz w:val="24"/>
          <w:szCs w:val="24"/>
        </w:rPr>
        <w:t>Регламент проведения муниципального этапа включает выполнение теоретического задания учащихся в течени</w:t>
      </w:r>
      <w:r w:rsidR="008A6B6B">
        <w:rPr>
          <w:rFonts w:ascii="Times New Roman" w:hAnsi="Times New Roman" w:cs="Times New Roman"/>
          <w:b/>
          <w:sz w:val="24"/>
          <w:szCs w:val="24"/>
        </w:rPr>
        <w:t>е 1,5  часа (90 мин)</w:t>
      </w:r>
      <w:r w:rsidRPr="00767C6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332EC" w:rsidRPr="00B332EC">
        <w:rPr>
          <w:rFonts w:ascii="Times New Roman" w:hAnsi="Times New Roman" w:cs="Times New Roman"/>
          <w:b/>
          <w:sz w:val="24"/>
          <w:szCs w:val="24"/>
        </w:rPr>
        <w:t xml:space="preserve"> выполнение практических работ в течение 2-х  часов (120 мин.)</w:t>
      </w:r>
      <w:proofErr w:type="gramStart"/>
      <w:r w:rsidR="00B332EC" w:rsidRPr="00B332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C6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67C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7C68" w:rsidRPr="00767C68" w:rsidRDefault="00767C68" w:rsidP="007F4804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1509BC" w:rsidRPr="00767C68" w:rsidRDefault="001509BC" w:rsidP="007F48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7C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Методика </w:t>
      </w:r>
      <w:proofErr w:type="gramStart"/>
      <w:r w:rsidRPr="00767C68">
        <w:rPr>
          <w:rFonts w:ascii="Times New Roman" w:hAnsi="Times New Roman" w:cs="Times New Roman"/>
          <w:b/>
          <w:sz w:val="28"/>
          <w:szCs w:val="28"/>
        </w:rPr>
        <w:t>оценивания выполнения заданий муниципального  этапа олимпиады</w:t>
      </w:r>
      <w:proofErr w:type="gramEnd"/>
      <w:r w:rsidRPr="00767C68">
        <w:rPr>
          <w:rFonts w:ascii="Times New Roman" w:hAnsi="Times New Roman" w:cs="Times New Roman"/>
          <w:b/>
          <w:sz w:val="28"/>
          <w:szCs w:val="28"/>
        </w:rPr>
        <w:t xml:space="preserve"> 7-8 класс</w:t>
      </w:r>
    </w:p>
    <w:p w:rsidR="004D6C5A" w:rsidRPr="00767C68" w:rsidRDefault="004D6C5A" w:rsidP="007F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9BC" w:rsidRPr="008A6B6B" w:rsidRDefault="004D6C5A" w:rsidP="007F4804">
      <w:pPr>
        <w:spacing w:after="0" w:line="240" w:lineRule="auto"/>
        <w:rPr>
          <w:rFonts w:ascii="Times New Roman" w:hAnsi="Times New Roman" w:cs="Times New Roman"/>
        </w:rPr>
      </w:pPr>
      <w:r w:rsidRPr="008A6B6B">
        <w:rPr>
          <w:rFonts w:ascii="Times New Roman" w:hAnsi="Times New Roman" w:cs="Times New Roman"/>
        </w:rPr>
        <w:t xml:space="preserve">    </w:t>
      </w:r>
      <w:r w:rsidR="001509BC" w:rsidRPr="008A6B6B">
        <w:rPr>
          <w:rFonts w:ascii="Times New Roman" w:hAnsi="Times New Roman" w:cs="Times New Roman"/>
        </w:rPr>
        <w:t xml:space="preserve">В связи с введением творческого задания в теоретическую часть система оценивания работ может иметь некоторое различие в каждой номинации.  </w:t>
      </w:r>
    </w:p>
    <w:p w:rsidR="001509BC" w:rsidRPr="008A6B6B" w:rsidRDefault="004D6C5A" w:rsidP="007F4804">
      <w:pPr>
        <w:spacing w:after="0" w:line="240" w:lineRule="auto"/>
        <w:rPr>
          <w:rFonts w:ascii="Times New Roman" w:hAnsi="Times New Roman" w:cs="Times New Roman"/>
        </w:rPr>
      </w:pPr>
      <w:r w:rsidRPr="008A6B6B">
        <w:rPr>
          <w:rFonts w:ascii="Times New Roman" w:hAnsi="Times New Roman" w:cs="Times New Roman"/>
        </w:rPr>
        <w:t xml:space="preserve">    </w:t>
      </w:r>
      <w:r w:rsidR="001509BC" w:rsidRPr="008A6B6B">
        <w:rPr>
          <w:rFonts w:ascii="Times New Roman" w:hAnsi="Times New Roman" w:cs="Times New Roman"/>
        </w:rPr>
        <w:t xml:space="preserve">Для удобства подсчета результатов теоретического конкурса за каждый правильно выполнений тест участник конкурса получается </w:t>
      </w:r>
      <w:r w:rsidR="001509BC" w:rsidRPr="008A6B6B">
        <w:rPr>
          <w:rFonts w:ascii="Times New Roman" w:hAnsi="Times New Roman" w:cs="Times New Roman"/>
          <w:b/>
        </w:rPr>
        <w:t>один балл</w:t>
      </w:r>
      <w:r w:rsidR="001509BC" w:rsidRPr="008A6B6B">
        <w:rPr>
          <w:rFonts w:ascii="Times New Roman" w:hAnsi="Times New Roman" w:cs="Times New Roman"/>
        </w:rPr>
        <w:t xml:space="preserve">. </w:t>
      </w:r>
    </w:p>
    <w:p w:rsidR="001509BC" w:rsidRPr="008A6B6B" w:rsidRDefault="001509BC" w:rsidP="007F4804">
      <w:pPr>
        <w:spacing w:after="0" w:line="240" w:lineRule="auto"/>
        <w:rPr>
          <w:rFonts w:ascii="Times New Roman" w:hAnsi="Times New Roman" w:cs="Times New Roman"/>
        </w:rPr>
      </w:pPr>
      <w:r w:rsidRPr="008A6B6B">
        <w:rPr>
          <w:rFonts w:ascii="Times New Roman" w:hAnsi="Times New Roman" w:cs="Times New Roman"/>
        </w:rPr>
        <w:t xml:space="preserve">     Если тест выполнен неправильно или только частично  -  </w:t>
      </w:r>
      <w:r w:rsidRPr="008A6B6B">
        <w:rPr>
          <w:rFonts w:ascii="Times New Roman" w:hAnsi="Times New Roman" w:cs="Times New Roman"/>
          <w:b/>
        </w:rPr>
        <w:t>ноль баллов</w:t>
      </w:r>
      <w:r w:rsidRPr="008A6B6B">
        <w:rPr>
          <w:rFonts w:ascii="Times New Roman" w:hAnsi="Times New Roman" w:cs="Times New Roman"/>
        </w:rPr>
        <w:t>. Не следует ставить оценку в полбалла за вопрос, выполненный наполовину. Формулировка свободных ответов на контрольные вопросы и задания может не абсолютно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p w:rsidR="004D6C5A" w:rsidRPr="008A6B6B" w:rsidRDefault="001509BC" w:rsidP="007F4804">
      <w:pPr>
        <w:spacing w:after="0" w:line="240" w:lineRule="auto"/>
        <w:rPr>
          <w:rFonts w:ascii="Times New Roman" w:hAnsi="Times New Roman" w:cs="Times New Roman"/>
        </w:rPr>
      </w:pPr>
      <w:r w:rsidRPr="008A6B6B">
        <w:rPr>
          <w:rFonts w:ascii="Times New Roman" w:hAnsi="Times New Roman" w:cs="Times New Roman"/>
        </w:rPr>
        <w:t xml:space="preserve"> </w:t>
      </w:r>
      <w:r w:rsidR="004D6C5A" w:rsidRPr="008A6B6B">
        <w:rPr>
          <w:rFonts w:ascii="Times New Roman" w:hAnsi="Times New Roman" w:cs="Times New Roman"/>
        </w:rPr>
        <w:t xml:space="preserve">   </w:t>
      </w:r>
      <w:r w:rsidRPr="008A6B6B">
        <w:rPr>
          <w:rFonts w:ascii="Times New Roman" w:hAnsi="Times New Roman" w:cs="Times New Roman"/>
        </w:rPr>
        <w:t xml:space="preserve">При подсчёте баллов общее количество баллов не должно быть больше или меньше рекомендуемого.  Номинация «Техника и техническое творчество»: </w:t>
      </w:r>
      <w:r w:rsidR="008A6B6B">
        <w:rPr>
          <w:rFonts w:ascii="Times New Roman" w:hAnsi="Times New Roman" w:cs="Times New Roman"/>
        </w:rPr>
        <w:t xml:space="preserve">общее максимальное число баллов:   </w:t>
      </w:r>
      <w:r w:rsidRPr="008A6B6B">
        <w:rPr>
          <w:rFonts w:ascii="Times New Roman" w:hAnsi="Times New Roman" w:cs="Times New Roman"/>
        </w:rPr>
        <w:t>для учащихся</w:t>
      </w:r>
      <w:r w:rsidR="004D6C5A" w:rsidRPr="008A6B6B">
        <w:rPr>
          <w:rFonts w:ascii="Times New Roman" w:hAnsi="Times New Roman" w:cs="Times New Roman"/>
        </w:rPr>
        <w:t xml:space="preserve"> </w:t>
      </w:r>
      <w:r w:rsidRPr="008A6B6B">
        <w:rPr>
          <w:rFonts w:ascii="Times New Roman" w:hAnsi="Times New Roman" w:cs="Times New Roman"/>
        </w:rPr>
        <w:t xml:space="preserve"> 8-х</w:t>
      </w:r>
      <w:r w:rsidR="004D6C5A" w:rsidRPr="008A6B6B">
        <w:rPr>
          <w:rFonts w:ascii="Times New Roman" w:hAnsi="Times New Roman" w:cs="Times New Roman"/>
        </w:rPr>
        <w:t xml:space="preserve"> классов</w:t>
      </w:r>
      <w:r w:rsidRPr="008A6B6B">
        <w:rPr>
          <w:rFonts w:ascii="Times New Roman" w:hAnsi="Times New Roman" w:cs="Times New Roman"/>
        </w:rPr>
        <w:t xml:space="preserve">  – </w:t>
      </w:r>
      <w:r w:rsidRPr="008A6B6B">
        <w:rPr>
          <w:rFonts w:ascii="Times New Roman" w:hAnsi="Times New Roman" w:cs="Times New Roman"/>
          <w:b/>
        </w:rPr>
        <w:t>40 (30 + 10)</w:t>
      </w:r>
      <w:r w:rsidR="004D6C5A" w:rsidRPr="008A6B6B">
        <w:rPr>
          <w:rFonts w:ascii="Times New Roman" w:hAnsi="Times New Roman" w:cs="Times New Roman"/>
          <w:b/>
        </w:rPr>
        <w:t xml:space="preserve"> баллов</w:t>
      </w:r>
      <w:r w:rsidRPr="008A6B6B">
        <w:rPr>
          <w:rFonts w:ascii="Times New Roman" w:hAnsi="Times New Roman" w:cs="Times New Roman"/>
          <w:b/>
        </w:rPr>
        <w:t>,</w:t>
      </w:r>
    </w:p>
    <w:p w:rsidR="00B332EC" w:rsidRDefault="008A6B6B" w:rsidP="007F48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1509BC" w:rsidRPr="008A6B6B">
        <w:rPr>
          <w:rFonts w:ascii="Times New Roman" w:hAnsi="Times New Roman" w:cs="Times New Roman"/>
        </w:rPr>
        <w:t xml:space="preserve">для учащихся 7 –х классов </w:t>
      </w:r>
      <w:r w:rsidR="004D6C5A" w:rsidRPr="008A6B6B">
        <w:rPr>
          <w:rFonts w:ascii="Times New Roman" w:hAnsi="Times New Roman" w:cs="Times New Roman"/>
        </w:rPr>
        <w:t xml:space="preserve"> </w:t>
      </w:r>
      <w:r w:rsidR="001509BC" w:rsidRPr="008A6B6B">
        <w:rPr>
          <w:rFonts w:ascii="Times New Roman" w:hAnsi="Times New Roman" w:cs="Times New Roman"/>
        </w:rPr>
        <w:t xml:space="preserve">– </w:t>
      </w:r>
      <w:r w:rsidR="001509BC" w:rsidRPr="008A6B6B">
        <w:rPr>
          <w:rFonts w:ascii="Times New Roman" w:hAnsi="Times New Roman" w:cs="Times New Roman"/>
          <w:b/>
        </w:rPr>
        <w:t>36  (30 +6</w:t>
      </w:r>
      <w:proofErr w:type="gramStart"/>
      <w:r w:rsidR="001509BC" w:rsidRPr="008A6B6B">
        <w:rPr>
          <w:rFonts w:ascii="Times New Roman" w:hAnsi="Times New Roman" w:cs="Times New Roman"/>
          <w:b/>
        </w:rPr>
        <w:t xml:space="preserve"> )</w:t>
      </w:r>
      <w:proofErr w:type="gramEnd"/>
      <w:r w:rsidR="004D6C5A" w:rsidRPr="008A6B6B">
        <w:rPr>
          <w:rFonts w:ascii="Times New Roman" w:hAnsi="Times New Roman" w:cs="Times New Roman"/>
          <w:b/>
        </w:rPr>
        <w:t xml:space="preserve"> баллов</w:t>
      </w:r>
      <w:r w:rsidR="001509BC" w:rsidRPr="008A6B6B">
        <w:rPr>
          <w:rFonts w:ascii="Times New Roman" w:hAnsi="Times New Roman" w:cs="Times New Roman"/>
        </w:rPr>
        <w:t xml:space="preserve">.  </w:t>
      </w:r>
    </w:p>
    <w:p w:rsidR="001509BC" w:rsidRPr="008A6B6B" w:rsidRDefault="00B332EC" w:rsidP="007F4804">
      <w:pPr>
        <w:spacing w:after="0" w:line="240" w:lineRule="auto"/>
        <w:rPr>
          <w:rFonts w:ascii="Times New Roman" w:hAnsi="Times New Roman" w:cs="Times New Roman"/>
        </w:rPr>
      </w:pPr>
      <w:r w:rsidRPr="00B332EC">
        <w:rPr>
          <w:rFonts w:ascii="Times New Roman" w:hAnsi="Times New Roman" w:cs="Times New Roman"/>
        </w:rPr>
        <w:t xml:space="preserve">За практические задания </w:t>
      </w:r>
      <w:r w:rsidRPr="00B332EC">
        <w:rPr>
          <w:rFonts w:ascii="Times New Roman" w:hAnsi="Times New Roman" w:cs="Times New Roman"/>
          <w:b/>
        </w:rPr>
        <w:t>– 40</w:t>
      </w:r>
      <w:r w:rsidRPr="00B332E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баллов</w:t>
      </w:r>
      <w:r w:rsidRPr="00B332EC">
        <w:rPr>
          <w:rFonts w:ascii="Times New Roman" w:hAnsi="Times New Roman" w:cs="Times New Roman"/>
        </w:rPr>
        <w:t>. При ручной деревообработке за ошибку более 1 мм габаритных размеров снимается 1 балл, при ручной металлообработке за ошибку более 0,5 мм габаритных размеров снимается 1 балл. При плохом качестве выполнения соединений снимается 1 балл. Оценивается соответствие размеров по заданию и качество работы</w:t>
      </w:r>
      <w:proofErr w:type="gramStart"/>
      <w:r w:rsidRPr="00B332EC">
        <w:rPr>
          <w:rFonts w:ascii="Times New Roman" w:hAnsi="Times New Roman" w:cs="Times New Roman"/>
        </w:rPr>
        <w:t xml:space="preserve">..  </w:t>
      </w:r>
      <w:proofErr w:type="gramEnd"/>
      <w:r w:rsidRPr="00B332EC">
        <w:rPr>
          <w:rFonts w:ascii="Times New Roman" w:hAnsi="Times New Roman" w:cs="Times New Roman"/>
        </w:rPr>
        <w:t>Максимальное число баллов за выполнение практической работы – 40.</w:t>
      </w:r>
    </w:p>
    <w:p w:rsidR="008A6B6B" w:rsidRDefault="00767C68" w:rsidP="007F4804">
      <w:pPr>
        <w:spacing w:after="0" w:line="240" w:lineRule="auto"/>
        <w:rPr>
          <w:rFonts w:ascii="Times New Roman" w:hAnsi="Times New Roman" w:cs="Times New Roman"/>
          <w:b/>
        </w:rPr>
      </w:pPr>
      <w:r w:rsidRPr="008A6B6B">
        <w:rPr>
          <w:rFonts w:ascii="Times New Roman" w:hAnsi="Times New Roman" w:cs="Times New Roman"/>
        </w:rPr>
        <w:t>Региональная предметно-методическая комиссия имеет право корректировать критерии оценки и промежуточные баллы, но итог не может быть изменён. В целом учащиеся 7</w:t>
      </w:r>
      <w:r w:rsidR="00B332EC">
        <w:rPr>
          <w:rFonts w:ascii="Times New Roman" w:hAnsi="Times New Roman" w:cs="Times New Roman"/>
        </w:rPr>
        <w:t xml:space="preserve"> классов могут получить- 7</w:t>
      </w:r>
      <w:r w:rsidR="008A6B6B">
        <w:rPr>
          <w:rFonts w:ascii="Times New Roman" w:hAnsi="Times New Roman" w:cs="Times New Roman"/>
        </w:rPr>
        <w:t>6 ( 36</w:t>
      </w:r>
      <w:r w:rsidR="00B332EC">
        <w:rPr>
          <w:rFonts w:ascii="Times New Roman" w:hAnsi="Times New Roman" w:cs="Times New Roman"/>
        </w:rPr>
        <w:t xml:space="preserve"> + 4</w:t>
      </w:r>
      <w:r w:rsidRPr="008A6B6B">
        <w:rPr>
          <w:rFonts w:ascii="Times New Roman" w:hAnsi="Times New Roman" w:cs="Times New Roman"/>
        </w:rPr>
        <w:t>0) баллов, 8</w:t>
      </w:r>
      <w:r w:rsidR="00B332EC">
        <w:rPr>
          <w:rFonts w:ascii="Times New Roman" w:hAnsi="Times New Roman" w:cs="Times New Roman"/>
        </w:rPr>
        <w:t>классов- 8</w:t>
      </w:r>
      <w:r w:rsidR="008A6B6B">
        <w:rPr>
          <w:rFonts w:ascii="Times New Roman" w:hAnsi="Times New Roman" w:cs="Times New Roman"/>
        </w:rPr>
        <w:t>0 баллов (</w:t>
      </w:r>
      <w:r w:rsidR="00B332EC">
        <w:rPr>
          <w:rFonts w:ascii="Times New Roman" w:hAnsi="Times New Roman" w:cs="Times New Roman"/>
        </w:rPr>
        <w:t>40+4</w:t>
      </w:r>
      <w:r w:rsidRPr="008A6B6B">
        <w:rPr>
          <w:rFonts w:ascii="Times New Roman" w:hAnsi="Times New Roman" w:cs="Times New Roman"/>
        </w:rPr>
        <w:t>0)</w:t>
      </w:r>
      <w:proofErr w:type="gramStart"/>
      <w:r w:rsidRPr="008A6B6B">
        <w:rPr>
          <w:rFonts w:ascii="Times New Roman" w:hAnsi="Times New Roman" w:cs="Times New Roman"/>
        </w:rPr>
        <w:t>.</w:t>
      </w:r>
      <w:proofErr w:type="gramEnd"/>
      <w:r w:rsidRPr="008A6B6B">
        <w:rPr>
          <w:rFonts w:ascii="Times New Roman" w:hAnsi="Times New Roman" w:cs="Times New Roman"/>
        </w:rPr>
        <w:t xml:space="preserve"> </w:t>
      </w:r>
      <w:r w:rsidR="00F4457F" w:rsidRPr="008A6B6B">
        <w:rPr>
          <w:rFonts w:ascii="Times New Roman" w:hAnsi="Times New Roman" w:cs="Times New Roman"/>
        </w:rPr>
        <w:t>И</w:t>
      </w:r>
      <w:r w:rsidRPr="008A6B6B">
        <w:rPr>
          <w:rFonts w:ascii="Times New Roman" w:hAnsi="Times New Roman" w:cs="Times New Roman"/>
        </w:rPr>
        <w:t>тоги</w:t>
      </w:r>
      <w:r w:rsidR="00F4457F">
        <w:rPr>
          <w:rFonts w:ascii="Times New Roman" w:hAnsi="Times New Roman" w:cs="Times New Roman"/>
        </w:rPr>
        <w:t xml:space="preserve"> </w:t>
      </w:r>
      <w:r w:rsidRPr="008A6B6B">
        <w:rPr>
          <w:rFonts w:ascii="Times New Roman" w:hAnsi="Times New Roman" w:cs="Times New Roman"/>
        </w:rPr>
        <w:t xml:space="preserve"> </w:t>
      </w:r>
      <w:r w:rsidR="00F4457F" w:rsidRPr="008A6B6B">
        <w:rPr>
          <w:rFonts w:ascii="Times New Roman" w:hAnsi="Times New Roman" w:cs="Times New Roman"/>
        </w:rPr>
        <w:t xml:space="preserve">следует подводить </w:t>
      </w:r>
      <w:r w:rsidR="00F4457F">
        <w:rPr>
          <w:rFonts w:ascii="Times New Roman" w:hAnsi="Times New Roman" w:cs="Times New Roman"/>
        </w:rPr>
        <w:t>отдельно для 7, 8</w:t>
      </w:r>
      <w:r w:rsidRPr="008A6B6B">
        <w:rPr>
          <w:rFonts w:ascii="Times New Roman" w:hAnsi="Times New Roman" w:cs="Times New Roman"/>
        </w:rPr>
        <w:t xml:space="preserve"> классов. </w:t>
      </w:r>
      <w:bookmarkStart w:id="0" w:name="_GoBack"/>
      <w:bookmarkEnd w:id="0"/>
    </w:p>
    <w:p w:rsidR="00FC679A" w:rsidRDefault="007F4804" w:rsidP="007F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FC679A">
        <w:rPr>
          <w:rFonts w:ascii="Times New Roman" w:hAnsi="Times New Roman" w:cs="Times New Roman"/>
          <w:sz w:val="24"/>
          <w:szCs w:val="24"/>
        </w:rPr>
        <w:t>ист оценивания для жюри</w:t>
      </w:r>
    </w:p>
    <w:p w:rsidR="00FC679A" w:rsidRDefault="00FC679A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Класс______________                                                                     Лист  №_______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1782"/>
        <w:gridCol w:w="1757"/>
        <w:gridCol w:w="1489"/>
        <w:gridCol w:w="1673"/>
        <w:gridCol w:w="1097"/>
        <w:gridCol w:w="1113"/>
      </w:tblGrid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участника</w:t>
            </w: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 тур</w:t>
            </w: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673" w:type="dxa"/>
          </w:tcPr>
          <w:p w:rsidR="00FC679A" w:rsidRDefault="0055725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тур</w:t>
            </w: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79A" w:rsidTr="007F4804">
        <w:tc>
          <w:tcPr>
            <w:tcW w:w="660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FC679A" w:rsidRDefault="00FC679A" w:rsidP="007F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79A" w:rsidRDefault="00FC679A" w:rsidP="007F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F82" w:rsidRDefault="00723F82" w:rsidP="007F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b/>
          <w:sz w:val="24"/>
          <w:szCs w:val="24"/>
        </w:rPr>
        <w:t>Перечень материально-технического обеспечения муниципального этап</w:t>
      </w:r>
      <w:r w:rsidR="007F4804">
        <w:rPr>
          <w:rFonts w:ascii="Times New Roman" w:hAnsi="Times New Roman" w:cs="Times New Roman"/>
          <w:b/>
          <w:sz w:val="24"/>
          <w:szCs w:val="24"/>
        </w:rPr>
        <w:t>а</w:t>
      </w:r>
      <w:r w:rsidRPr="00723F82">
        <w:rPr>
          <w:rFonts w:ascii="Times New Roman" w:hAnsi="Times New Roman" w:cs="Times New Roman"/>
          <w:b/>
          <w:sz w:val="24"/>
          <w:szCs w:val="24"/>
        </w:rPr>
        <w:t xml:space="preserve"> олимпиады</w:t>
      </w:r>
      <w:r w:rsidRPr="00723F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F82" w:rsidRPr="00723F82" w:rsidRDefault="00723F82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sz w:val="24"/>
          <w:szCs w:val="24"/>
        </w:rPr>
        <w:t xml:space="preserve">В качестве аудиторий для теоретического конкурса целесообразно использовать школьные кабинеты, обстановка которых привычна участникам и настраивает их на работу. Расчет числа кабинетов определяется числом участников и посадочных мест в кабинете. Каждому участнику должен быть предоставлен отдельный стол или парта. Участники разных возрастных групп должны выполнять задания конкурса в разных аудиториях. Если тестирования проводятся одновременно в нескольких аудиториях, то количество дежурных соответственно возрастает.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20-22оС, влажность 40-60%.  Если в теоретических заданиях предложено использовать изображение эскизов, или других видов заданий разным цветом, в комплект раздаточного материала должны входить цветные карандаши, цветная бумага и т.д.  Перед началом работы учащиеся должны быть проинструктированы о продолжительности олимпиады, о правилах поведения во время выполнения теоретического задания, о случаях удаления с олимпиады, о времени ознакомления с результатами, о порядке подачи апелляции. В случае нарушения учащимся «Порядка </w:t>
      </w:r>
      <w:r w:rsidRPr="00723F82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 всероссийской олимпиады школьников» и (или) утверждённых требований  представитель организатора олимпиады вправе удалить данного участника из аудитории, составив акт об удалении. В этом случае участник лишается права продолжить дальнейшие испытания. Для решения задач необходимо каждому участнику иметь калькулятор. Пользоваться сотовыми телефонами запрещено.  </w:t>
      </w:r>
    </w:p>
    <w:p w:rsidR="00723F82" w:rsidRDefault="00723F82" w:rsidP="007F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b/>
          <w:sz w:val="24"/>
          <w:szCs w:val="24"/>
        </w:rPr>
        <w:t>Порядок проведения муниципального этапов  олимпиады</w:t>
      </w:r>
      <w:r w:rsidRPr="00723F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804" w:rsidRDefault="007F4804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олимпиады по</w:t>
      </w:r>
      <w:r w:rsidRPr="007F48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технологии включает два тура: </w:t>
      </w:r>
      <w:r w:rsidRPr="00723F82">
        <w:rPr>
          <w:rFonts w:ascii="Times New Roman" w:hAnsi="Times New Roman" w:cs="Times New Roman"/>
          <w:sz w:val="24"/>
          <w:szCs w:val="24"/>
        </w:rPr>
        <w:t xml:space="preserve">теоретическую часть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723F82">
        <w:rPr>
          <w:rFonts w:ascii="Times New Roman" w:hAnsi="Times New Roman" w:cs="Times New Roman"/>
          <w:sz w:val="24"/>
          <w:szCs w:val="24"/>
        </w:rPr>
        <w:t>выполнение практической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4804" w:rsidRDefault="007F4804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sz w:val="24"/>
          <w:szCs w:val="24"/>
        </w:rPr>
        <w:t xml:space="preserve"> </w:t>
      </w:r>
      <w:r w:rsidR="00723F82" w:rsidRPr="00723F82">
        <w:rPr>
          <w:rFonts w:ascii="Times New Roman" w:hAnsi="Times New Roman" w:cs="Times New Roman"/>
          <w:sz w:val="24"/>
          <w:szCs w:val="24"/>
        </w:rPr>
        <w:t>Проведение олимпиады по технологии включает:  теоретическую часть - в течение  -90 мин.;  выполнение практической работы - 120 мин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4804" w:rsidRDefault="00723F82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b/>
          <w:sz w:val="24"/>
          <w:szCs w:val="24"/>
        </w:rPr>
        <w:t>Перед началом соревнований все участники должны пройти регистрацию и получить идентификационный номер, который будет использоваться при проверке их решений олимпиадных задач. Каждый участник муниципального этапа должен получить доступ к текстам заданий только в момент начала тура.   Перед началом тура рекомендуется провести инструктаж.   Во время тура участникам Олимпиады запрещается пользоваться 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</w:t>
      </w:r>
      <w:r w:rsidRPr="00723F82">
        <w:rPr>
          <w:rFonts w:ascii="Times New Roman" w:hAnsi="Times New Roman" w:cs="Times New Roman"/>
          <w:sz w:val="24"/>
          <w:szCs w:val="24"/>
        </w:rPr>
        <w:t xml:space="preserve"> Во время всего тура каждый участник должен иметь возможность задать вопросы членам жюри по условиям задач и получить на них ответы.        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 </w:t>
      </w:r>
    </w:p>
    <w:p w:rsidR="0055725A" w:rsidRPr="007F4804" w:rsidRDefault="00723F82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F82">
        <w:rPr>
          <w:rFonts w:ascii="Times New Roman" w:hAnsi="Times New Roman" w:cs="Times New Roman"/>
          <w:sz w:val="24"/>
          <w:szCs w:val="24"/>
        </w:rPr>
        <w:t xml:space="preserve"> 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заданий. Эти результаты </w:t>
      </w:r>
      <w:proofErr w:type="gramStart"/>
      <w:r w:rsidRPr="00723F82">
        <w:rPr>
          <w:rFonts w:ascii="Times New Roman" w:hAnsi="Times New Roman" w:cs="Times New Roman"/>
          <w:sz w:val="24"/>
          <w:szCs w:val="24"/>
        </w:rPr>
        <w:t>являются предварительными и знакомство с ними осуществляется</w:t>
      </w:r>
      <w:proofErr w:type="gramEnd"/>
      <w:r w:rsidRPr="00723F82">
        <w:rPr>
          <w:rFonts w:ascii="Times New Roman" w:hAnsi="Times New Roman" w:cs="Times New Roman"/>
          <w:sz w:val="24"/>
          <w:szCs w:val="24"/>
        </w:rPr>
        <w:t xml:space="preserve"> в индивидуальном порядке.  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рассмотрения.  Перед подачей апелляции каждый участник должен иметь возможность индивидуально ознакомиться с предварительными </w:t>
      </w:r>
      <w:r w:rsidRPr="007F4804">
        <w:rPr>
          <w:rFonts w:ascii="Times New Roman" w:hAnsi="Times New Roman" w:cs="Times New Roman"/>
          <w:sz w:val="24"/>
          <w:szCs w:val="24"/>
        </w:rPr>
        <w:t xml:space="preserve">результатами проверки своих работ, чтобы четко аргументировать причины своего несогласия с оценкой жюри. Окончательные итоги муниципального этапа подводятся жюри только после рассмотрения всех апелляций. Окончательные результаты проверки решений всех участников фиксируются в итоговых таблицах. </w:t>
      </w:r>
    </w:p>
    <w:p w:rsidR="0055725A" w:rsidRDefault="0055725A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25A" w:rsidRPr="007F4804" w:rsidRDefault="0055725A" w:rsidP="007F48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4804">
        <w:rPr>
          <w:rFonts w:ascii="Times New Roman" w:hAnsi="Times New Roman" w:cs="Times New Roman"/>
          <w:b/>
          <w:sz w:val="24"/>
          <w:szCs w:val="24"/>
        </w:rPr>
        <w:t>Все участники муниципальной олимпиады должны иметь с собой: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рождении или паспорт (ксерокопию)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Рабочую одежду.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Лобзик, пилки.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3-4 листа формата А-4, для чертежа и технологической карты.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Ручку с синей пастой.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Карандаш простой, ластик, линейку, угольник.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Абразивную бумагу.</w:t>
      </w:r>
    </w:p>
    <w:p w:rsid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Краски, кисточки, стаканчик для воды</w:t>
      </w:r>
    </w:p>
    <w:p w:rsidR="0055725A" w:rsidRPr="0055725A" w:rsidRDefault="0055725A" w:rsidP="007F480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Выжигательный аппарат.</w:t>
      </w:r>
    </w:p>
    <w:p w:rsidR="0055725A" w:rsidRPr="005A282F" w:rsidRDefault="0055725A" w:rsidP="007F48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725A" w:rsidRPr="005A2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4C5"/>
    <w:multiLevelType w:val="multilevel"/>
    <w:tmpl w:val="6B54EE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B442E05"/>
    <w:multiLevelType w:val="hybridMultilevel"/>
    <w:tmpl w:val="05B2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BC"/>
    <w:rsid w:val="001509BC"/>
    <w:rsid w:val="00361097"/>
    <w:rsid w:val="004D6C5A"/>
    <w:rsid w:val="004F1B43"/>
    <w:rsid w:val="0055725A"/>
    <w:rsid w:val="005A282F"/>
    <w:rsid w:val="00723F82"/>
    <w:rsid w:val="00767C68"/>
    <w:rsid w:val="007F4804"/>
    <w:rsid w:val="00814625"/>
    <w:rsid w:val="008A6B6B"/>
    <w:rsid w:val="00A75D1F"/>
    <w:rsid w:val="00B332EC"/>
    <w:rsid w:val="00E5549B"/>
    <w:rsid w:val="00EC7801"/>
    <w:rsid w:val="00F4457F"/>
    <w:rsid w:val="00FC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6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6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4</cp:revision>
  <dcterms:created xsi:type="dcterms:W3CDTF">2016-11-06T13:29:00Z</dcterms:created>
  <dcterms:modified xsi:type="dcterms:W3CDTF">2016-11-06T13:36:00Z</dcterms:modified>
</cp:coreProperties>
</file>